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A2" w:rsidRPr="00712BF4" w:rsidRDefault="001F41A2" w:rsidP="001F41A2">
      <w:pPr>
        <w:pStyle w:val="c7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712BF4">
        <w:rPr>
          <w:sz w:val="28"/>
          <w:szCs w:val="28"/>
        </w:rPr>
        <w:t xml:space="preserve">Консультация для родителей </w:t>
      </w:r>
    </w:p>
    <w:p w:rsidR="001F41A2" w:rsidRPr="00712BF4" w:rsidRDefault="001F41A2" w:rsidP="001F41A2">
      <w:pPr>
        <w:pStyle w:val="c7"/>
        <w:spacing w:before="0" w:beforeAutospacing="0" w:after="0" w:afterAutospacing="0" w:line="270" w:lineRule="atLeast"/>
        <w:jc w:val="center"/>
        <w:rPr>
          <w:sz w:val="36"/>
          <w:szCs w:val="36"/>
          <w:u w:val="single"/>
        </w:rPr>
      </w:pPr>
    </w:p>
    <w:p w:rsidR="001F41A2" w:rsidRPr="00712BF4" w:rsidRDefault="00712BF4" w:rsidP="001F41A2">
      <w:pPr>
        <w:pStyle w:val="c7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Формирование правильной</w:t>
      </w:r>
      <w:r w:rsidR="00184C05" w:rsidRPr="00712BF4">
        <w:rPr>
          <w:b/>
          <w:sz w:val="36"/>
          <w:szCs w:val="36"/>
        </w:rPr>
        <w:t> осанки.</w:t>
      </w:r>
    </w:p>
    <w:p w:rsidR="001F41A2" w:rsidRPr="00712BF4" w:rsidRDefault="001F41A2" w:rsidP="001F41A2">
      <w:pPr>
        <w:pStyle w:val="c7"/>
        <w:spacing w:before="0" w:beforeAutospacing="0" w:after="0" w:afterAutospacing="0" w:line="270" w:lineRule="atLeast"/>
        <w:rPr>
          <w:sz w:val="28"/>
          <w:szCs w:val="28"/>
        </w:rPr>
      </w:pPr>
    </w:p>
    <w:p w:rsidR="00712BF4" w:rsidRPr="00712BF4" w:rsidRDefault="00712BF4" w:rsidP="00712BF4">
      <w:pPr>
        <w:pStyle w:val="c7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712BF4">
        <w:rPr>
          <w:noProof/>
        </w:rPr>
        <w:drawing>
          <wp:inline distT="0" distB="0" distL="0" distR="0" wp14:anchorId="30971C6A" wp14:editId="3029CE33">
            <wp:extent cx="5054600" cy="3581400"/>
            <wp:effectExtent l="0" t="0" r="0" b="0"/>
            <wp:docPr id="1" name="Рисунок 1" descr="https://ds04.infourok.ru/uploads/ex/036e/0013b27d-31b5bfa2/hello_html_3ccf3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36e/0013b27d-31b5bfa2/hello_html_3ccf3e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46"/>
                    <a:stretch/>
                  </pic:blipFill>
                  <pic:spPr bwMode="auto">
                    <a:xfrm>
                      <a:off x="0" y="0"/>
                      <a:ext cx="5045959" cy="3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1A2" w:rsidRPr="00712BF4" w:rsidRDefault="001F41A2" w:rsidP="001F41A2">
      <w:pPr>
        <w:spacing w:line="270" w:lineRule="atLeast"/>
        <w:ind w:firstLine="709"/>
        <w:jc w:val="both"/>
        <w:rPr>
          <w:sz w:val="28"/>
          <w:szCs w:val="28"/>
        </w:rPr>
      </w:pPr>
    </w:p>
    <w:p w:rsidR="00184C05" w:rsidRPr="00712BF4" w:rsidRDefault="00E92C7B" w:rsidP="00712BF4">
      <w:pPr>
        <w:spacing w:line="270" w:lineRule="atLeast"/>
        <w:ind w:firstLine="708"/>
        <w:jc w:val="both"/>
        <w:rPr>
          <w:sz w:val="28"/>
          <w:szCs w:val="28"/>
        </w:rPr>
      </w:pPr>
      <w:r w:rsidRPr="00712BF4">
        <w:rPr>
          <w:sz w:val="28"/>
          <w:szCs w:val="28"/>
        </w:rPr>
        <w:t>Правильная осанка ребёнка – важная составляющая его здоровья. Задача взрослых помочь сохранить её на долгие годы.</w:t>
      </w:r>
      <w:r w:rsidR="00680DD0" w:rsidRPr="00712BF4">
        <w:rPr>
          <w:sz w:val="28"/>
          <w:szCs w:val="28"/>
        </w:rPr>
        <w:t xml:space="preserve"> </w:t>
      </w:r>
    </w:p>
    <w:p w:rsidR="00184C05" w:rsidRPr="00712BF4" w:rsidRDefault="00184C05" w:rsidP="001F41A2">
      <w:pPr>
        <w:spacing w:line="270" w:lineRule="atLeast"/>
        <w:jc w:val="both"/>
        <w:rPr>
          <w:sz w:val="28"/>
          <w:szCs w:val="28"/>
        </w:rPr>
      </w:pPr>
    </w:p>
    <w:p w:rsidR="001F41A2" w:rsidRPr="00712BF4" w:rsidRDefault="00184C05" w:rsidP="001F41A2">
      <w:pPr>
        <w:spacing w:line="270" w:lineRule="atLeast"/>
        <w:jc w:val="both"/>
        <w:rPr>
          <w:sz w:val="28"/>
          <w:szCs w:val="28"/>
        </w:rPr>
      </w:pPr>
      <w:r w:rsidRPr="00712BF4">
        <w:rPr>
          <w:sz w:val="28"/>
          <w:szCs w:val="28"/>
        </w:rPr>
        <w:t xml:space="preserve">   </w:t>
      </w:r>
      <w:r w:rsidR="00712BF4">
        <w:rPr>
          <w:sz w:val="28"/>
          <w:szCs w:val="28"/>
        </w:rPr>
        <w:tab/>
      </w:r>
      <w:r w:rsidRPr="00712BF4">
        <w:rPr>
          <w:sz w:val="28"/>
          <w:szCs w:val="28"/>
        </w:rPr>
        <w:t xml:space="preserve"> Хо</w:t>
      </w:r>
      <w:r w:rsidR="001F41A2" w:rsidRPr="00712BF4">
        <w:rPr>
          <w:sz w:val="28"/>
          <w:szCs w:val="28"/>
        </w:rPr>
        <w:t>рошая осанка немыслима без равномерно развитой мускулатуры. «Мышечный корсет» спасёт даже того, кому не повезло с наследственностью</w:t>
      </w:r>
      <w:r w:rsidR="00680DD0" w:rsidRPr="00712BF4">
        <w:rPr>
          <w:sz w:val="28"/>
          <w:szCs w:val="28"/>
        </w:rPr>
        <w:t xml:space="preserve">. Поэтому нужно постоянно следить (и научить этому ребёнка) </w:t>
      </w:r>
      <w:r w:rsidR="001F41A2" w:rsidRPr="00712BF4">
        <w:rPr>
          <w:sz w:val="28"/>
          <w:szCs w:val="28"/>
        </w:rPr>
        <w:t>за тем, как ребёнок сидит, стоит, поправлять его, если он сутулится, кособочится. Пусть встанет к стене, прикоснётся к ней пятками, икрами, ягодицами, лопатками и головой. Позвоночник выпрямлен, плечи развёрнуты, лопатки сближены, живот втянут, ягодицы напряже</w:t>
      </w:r>
      <w:r w:rsidR="00680DD0" w:rsidRPr="00712BF4">
        <w:rPr>
          <w:sz w:val="28"/>
          <w:szCs w:val="28"/>
        </w:rPr>
        <w:t xml:space="preserve">ны. Вот она – правильная поза. </w:t>
      </w:r>
      <w:r w:rsidR="001F41A2" w:rsidRPr="00712BF4">
        <w:rPr>
          <w:sz w:val="28"/>
          <w:szCs w:val="28"/>
        </w:rPr>
        <w:t>А дальше держаться ровно войдёт у него в привычку.</w:t>
      </w:r>
    </w:p>
    <w:p w:rsidR="00184C05" w:rsidRPr="00712BF4" w:rsidRDefault="00184C05" w:rsidP="001F41A2">
      <w:pPr>
        <w:spacing w:line="270" w:lineRule="atLeast"/>
        <w:jc w:val="both"/>
        <w:rPr>
          <w:sz w:val="28"/>
          <w:szCs w:val="28"/>
        </w:rPr>
      </w:pPr>
    </w:p>
    <w:p w:rsidR="001F41A2" w:rsidRPr="00712BF4" w:rsidRDefault="00184C05" w:rsidP="001F41A2">
      <w:pPr>
        <w:spacing w:line="270" w:lineRule="atLeast"/>
        <w:jc w:val="both"/>
        <w:rPr>
          <w:sz w:val="28"/>
          <w:szCs w:val="28"/>
        </w:rPr>
      </w:pPr>
      <w:r w:rsidRPr="00712BF4">
        <w:rPr>
          <w:sz w:val="28"/>
          <w:szCs w:val="28"/>
        </w:rPr>
        <w:t xml:space="preserve">   </w:t>
      </w:r>
      <w:r w:rsidR="001F41A2" w:rsidRPr="00712BF4">
        <w:rPr>
          <w:sz w:val="28"/>
          <w:szCs w:val="28"/>
        </w:rPr>
        <w:t xml:space="preserve"> </w:t>
      </w:r>
      <w:r w:rsidR="00712BF4">
        <w:rPr>
          <w:sz w:val="28"/>
          <w:szCs w:val="28"/>
        </w:rPr>
        <w:tab/>
      </w:r>
      <w:r w:rsidR="001F41A2" w:rsidRPr="00712BF4">
        <w:rPr>
          <w:sz w:val="28"/>
          <w:szCs w:val="28"/>
        </w:rPr>
        <w:t xml:space="preserve">Обратить особое внимание на позу при письме, чтении, любой работе за письменным столом. Ребёнок должен сидеть так, чтобы ноги, спина, руки имели опору. Высота стола должна быть на 2-3 см выше локтя опущенной руки вашего ребёнка, когда он сидит. Высота стула не должна превышать высоту голени. Если ноги не достают до пола, надо поставить скамейку, чтобы тазобедренные и коленные суставы были согнуты под прямым углом. Спина должна вплотную касаться спинки стула, </w:t>
      </w:r>
      <w:r w:rsidR="001A1A98" w:rsidRPr="00712BF4">
        <w:rPr>
          <w:sz w:val="28"/>
          <w:szCs w:val="28"/>
        </w:rPr>
        <w:t>сохраняя поясничный изгиб. Р</w:t>
      </w:r>
      <w:r w:rsidR="001F41A2" w:rsidRPr="00712BF4">
        <w:rPr>
          <w:sz w:val="28"/>
          <w:szCs w:val="28"/>
        </w:rPr>
        <w:t>асстояние от книжки до глаз не превышало 30 см</w:t>
      </w:r>
      <w:r w:rsidR="001A1A98" w:rsidRPr="00712BF4">
        <w:rPr>
          <w:sz w:val="28"/>
          <w:szCs w:val="28"/>
        </w:rPr>
        <w:t xml:space="preserve">. </w:t>
      </w:r>
      <w:r w:rsidR="001F41A2" w:rsidRPr="00712BF4">
        <w:rPr>
          <w:sz w:val="28"/>
          <w:szCs w:val="28"/>
        </w:rPr>
        <w:t>Неправильная поза при работе за столом очень портит осанку!</w:t>
      </w:r>
    </w:p>
    <w:p w:rsidR="001F41A2" w:rsidRPr="00712BF4" w:rsidRDefault="001F41A2" w:rsidP="001F41A2">
      <w:pPr>
        <w:spacing w:line="270" w:lineRule="atLeast"/>
        <w:jc w:val="both"/>
        <w:rPr>
          <w:sz w:val="28"/>
          <w:szCs w:val="28"/>
        </w:rPr>
      </w:pPr>
    </w:p>
    <w:p w:rsidR="001F41A2" w:rsidRPr="00712BF4" w:rsidRDefault="00184C05" w:rsidP="001F41A2">
      <w:pPr>
        <w:spacing w:line="270" w:lineRule="atLeast"/>
        <w:jc w:val="both"/>
        <w:rPr>
          <w:sz w:val="28"/>
          <w:szCs w:val="28"/>
        </w:rPr>
      </w:pPr>
      <w:r w:rsidRPr="00712BF4">
        <w:rPr>
          <w:sz w:val="28"/>
          <w:szCs w:val="28"/>
        </w:rPr>
        <w:lastRenderedPageBreak/>
        <w:t xml:space="preserve"> </w:t>
      </w:r>
      <w:r w:rsidR="00712BF4">
        <w:rPr>
          <w:sz w:val="28"/>
          <w:szCs w:val="28"/>
        </w:rPr>
        <w:tab/>
      </w:r>
      <w:r w:rsidRPr="00712BF4">
        <w:rPr>
          <w:sz w:val="28"/>
          <w:szCs w:val="28"/>
        </w:rPr>
        <w:t xml:space="preserve">  </w:t>
      </w:r>
      <w:r w:rsidR="001A1A98" w:rsidRPr="00712BF4">
        <w:rPr>
          <w:sz w:val="28"/>
          <w:szCs w:val="28"/>
        </w:rPr>
        <w:t>Родителям нужно следит за тем</w:t>
      </w:r>
      <w:r w:rsidR="001F41A2" w:rsidRPr="00712BF4">
        <w:rPr>
          <w:sz w:val="28"/>
          <w:szCs w:val="28"/>
        </w:rPr>
        <w:t xml:space="preserve">, чтобы у ребёнка не появилось плоскостопие. </w:t>
      </w:r>
      <w:r w:rsidR="001A1A98" w:rsidRPr="00712BF4">
        <w:rPr>
          <w:sz w:val="28"/>
          <w:szCs w:val="28"/>
        </w:rPr>
        <w:t xml:space="preserve">При его наличии осанка тоже страдает. </w:t>
      </w:r>
      <w:r w:rsidR="001F41A2" w:rsidRPr="00712BF4">
        <w:rPr>
          <w:sz w:val="28"/>
          <w:szCs w:val="28"/>
        </w:rPr>
        <w:t>Вовремя обнаруженное плоскостопие можно исправить. Обратитесь к ортопеду, не запустите эту проблему!</w:t>
      </w:r>
    </w:p>
    <w:p w:rsidR="001F41A2" w:rsidRPr="00712BF4" w:rsidRDefault="001F41A2" w:rsidP="001F41A2">
      <w:pPr>
        <w:spacing w:line="270" w:lineRule="atLeast"/>
        <w:jc w:val="both"/>
        <w:rPr>
          <w:sz w:val="28"/>
          <w:szCs w:val="28"/>
        </w:rPr>
      </w:pPr>
    </w:p>
    <w:p w:rsidR="001F41A2" w:rsidRPr="00712BF4" w:rsidRDefault="00184C05" w:rsidP="001F41A2">
      <w:pPr>
        <w:spacing w:line="270" w:lineRule="atLeast"/>
        <w:jc w:val="both"/>
        <w:rPr>
          <w:sz w:val="28"/>
          <w:szCs w:val="28"/>
        </w:rPr>
      </w:pPr>
      <w:r w:rsidRPr="00712BF4">
        <w:rPr>
          <w:sz w:val="28"/>
          <w:szCs w:val="28"/>
        </w:rPr>
        <w:t xml:space="preserve">   </w:t>
      </w:r>
      <w:r w:rsidR="00712BF4">
        <w:rPr>
          <w:sz w:val="28"/>
          <w:szCs w:val="28"/>
        </w:rPr>
        <w:tab/>
      </w:r>
      <w:r w:rsidR="001F41A2" w:rsidRPr="00712BF4">
        <w:rPr>
          <w:sz w:val="28"/>
          <w:szCs w:val="28"/>
        </w:rPr>
        <w:t>Не стелите слишком мягкую постель. Мат</w:t>
      </w:r>
      <w:r w:rsidRPr="00712BF4">
        <w:rPr>
          <w:sz w:val="28"/>
          <w:szCs w:val="28"/>
        </w:rPr>
        <w:t>рас должен быть ровным, жёстким; подушка – маленькой, низкой; к</w:t>
      </w:r>
      <w:r w:rsidR="001F41A2" w:rsidRPr="00712BF4">
        <w:rPr>
          <w:sz w:val="28"/>
          <w:szCs w:val="28"/>
        </w:rPr>
        <w:t xml:space="preserve">ровать такой длины, чтобы ноги можно было свободно вытянуть. </w:t>
      </w:r>
      <w:r w:rsidRPr="00712BF4">
        <w:rPr>
          <w:sz w:val="28"/>
          <w:szCs w:val="28"/>
        </w:rPr>
        <w:t xml:space="preserve">Во время сна </w:t>
      </w:r>
      <w:r w:rsidR="001F41A2" w:rsidRPr="00712BF4">
        <w:rPr>
          <w:sz w:val="28"/>
          <w:szCs w:val="28"/>
        </w:rPr>
        <w:t>позвоночник должен чувствовать себя комфортно, а ему удобна жёсткая постель.</w:t>
      </w:r>
    </w:p>
    <w:p w:rsidR="00184C05" w:rsidRPr="00712BF4" w:rsidRDefault="00184C05" w:rsidP="001F41A2">
      <w:pPr>
        <w:spacing w:line="270" w:lineRule="atLeast"/>
        <w:jc w:val="both"/>
        <w:rPr>
          <w:sz w:val="28"/>
          <w:szCs w:val="28"/>
        </w:rPr>
      </w:pPr>
    </w:p>
    <w:p w:rsidR="00184C05" w:rsidRPr="00712BF4" w:rsidRDefault="00184C05" w:rsidP="001F41A2">
      <w:pPr>
        <w:spacing w:line="270" w:lineRule="atLeast"/>
        <w:jc w:val="both"/>
        <w:rPr>
          <w:sz w:val="28"/>
          <w:szCs w:val="28"/>
        </w:rPr>
      </w:pPr>
      <w:r w:rsidRPr="00712BF4">
        <w:rPr>
          <w:sz w:val="28"/>
          <w:szCs w:val="28"/>
        </w:rPr>
        <w:t xml:space="preserve"> </w:t>
      </w:r>
      <w:r w:rsidR="00712BF4">
        <w:rPr>
          <w:sz w:val="28"/>
          <w:szCs w:val="28"/>
        </w:rPr>
        <w:tab/>
      </w:r>
      <w:r w:rsidRPr="00712BF4">
        <w:rPr>
          <w:sz w:val="28"/>
          <w:szCs w:val="28"/>
        </w:rPr>
        <w:t xml:space="preserve"> Выполнение простых упражнений поможет сохранить правильную осанку. Вот некоторые из них.</w:t>
      </w:r>
    </w:p>
    <w:p w:rsidR="00184C05" w:rsidRPr="00712BF4" w:rsidRDefault="00712BF4" w:rsidP="00712BF4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C05" w:rsidRPr="00712BF4">
        <w:rPr>
          <w:sz w:val="28"/>
          <w:szCs w:val="28"/>
        </w:rPr>
        <w:t>Ходьба с предметами на голове, ходьба на носках, ходьба на полусогнутых ногах</w:t>
      </w:r>
      <w:r w:rsidR="00A3239D" w:rsidRPr="00712BF4">
        <w:rPr>
          <w:sz w:val="28"/>
          <w:szCs w:val="28"/>
        </w:rPr>
        <w:t>.</w:t>
      </w:r>
    </w:p>
    <w:p w:rsidR="00A3239D" w:rsidRPr="00712BF4" w:rsidRDefault="00A3239D" w:rsidP="00712BF4">
      <w:pPr>
        <w:spacing w:line="270" w:lineRule="atLeast"/>
        <w:ind w:firstLine="708"/>
        <w:jc w:val="both"/>
        <w:rPr>
          <w:sz w:val="28"/>
          <w:szCs w:val="28"/>
        </w:rPr>
      </w:pPr>
      <w:r w:rsidRPr="00712BF4">
        <w:rPr>
          <w:sz w:val="28"/>
          <w:szCs w:val="28"/>
        </w:rPr>
        <w:t xml:space="preserve">- </w:t>
      </w:r>
      <w:r w:rsidR="00712BF4">
        <w:rPr>
          <w:sz w:val="28"/>
          <w:szCs w:val="28"/>
        </w:rPr>
        <w:t xml:space="preserve"> </w:t>
      </w:r>
      <w:r w:rsidRPr="00712BF4">
        <w:rPr>
          <w:sz w:val="28"/>
          <w:szCs w:val="28"/>
        </w:rPr>
        <w:t>Выпады вперёд, руки вв</w:t>
      </w:r>
      <w:r w:rsidR="00F831B5" w:rsidRPr="00712BF4">
        <w:rPr>
          <w:sz w:val="28"/>
          <w:szCs w:val="28"/>
        </w:rPr>
        <w:t>ерх из положения основная стойка.</w:t>
      </w:r>
    </w:p>
    <w:p w:rsidR="00A3239D" w:rsidRPr="00712BF4" w:rsidRDefault="00A3239D" w:rsidP="00712BF4">
      <w:pPr>
        <w:spacing w:line="270" w:lineRule="atLeast"/>
        <w:ind w:firstLine="708"/>
        <w:jc w:val="both"/>
        <w:rPr>
          <w:sz w:val="28"/>
          <w:szCs w:val="28"/>
        </w:rPr>
      </w:pPr>
      <w:r w:rsidRPr="00712BF4">
        <w:rPr>
          <w:sz w:val="28"/>
          <w:szCs w:val="28"/>
        </w:rPr>
        <w:t>-</w:t>
      </w:r>
      <w:r w:rsidR="004F7E09" w:rsidRPr="00712BF4">
        <w:rPr>
          <w:sz w:val="28"/>
          <w:szCs w:val="28"/>
        </w:rPr>
        <w:t xml:space="preserve"> </w:t>
      </w:r>
      <w:r w:rsidR="00712BF4">
        <w:rPr>
          <w:sz w:val="28"/>
          <w:szCs w:val="28"/>
        </w:rPr>
        <w:t xml:space="preserve"> </w:t>
      </w:r>
      <w:r w:rsidR="004F7E09" w:rsidRPr="00712BF4">
        <w:rPr>
          <w:sz w:val="28"/>
          <w:szCs w:val="28"/>
        </w:rPr>
        <w:t>Выпад</w:t>
      </w:r>
      <w:r w:rsidRPr="00712BF4">
        <w:rPr>
          <w:sz w:val="28"/>
          <w:szCs w:val="28"/>
        </w:rPr>
        <w:t xml:space="preserve"> в сторону</w:t>
      </w:r>
      <w:r w:rsidR="004F7E09" w:rsidRPr="00712BF4">
        <w:rPr>
          <w:sz w:val="28"/>
          <w:szCs w:val="28"/>
        </w:rPr>
        <w:t xml:space="preserve"> из положения основная стойка.</w:t>
      </w:r>
    </w:p>
    <w:p w:rsidR="004F7E09" w:rsidRPr="00712BF4" w:rsidRDefault="004F7E09" w:rsidP="00712BF4">
      <w:pPr>
        <w:spacing w:line="270" w:lineRule="atLeast"/>
        <w:ind w:firstLine="708"/>
        <w:jc w:val="both"/>
        <w:rPr>
          <w:sz w:val="28"/>
          <w:szCs w:val="28"/>
        </w:rPr>
      </w:pPr>
      <w:r w:rsidRPr="00712BF4">
        <w:rPr>
          <w:sz w:val="28"/>
          <w:szCs w:val="28"/>
        </w:rPr>
        <w:t>- Растяжка спины: встать в основную стойку. Соединить ладони за спиной. Поднять ладони вверх на уровне лопаток. Ноги расставить шире плеч. Нагнуть туловище вперёд к колену</w:t>
      </w:r>
      <w:r w:rsidR="00B04BCA" w:rsidRPr="00712BF4">
        <w:rPr>
          <w:sz w:val="28"/>
          <w:szCs w:val="28"/>
        </w:rPr>
        <w:t xml:space="preserve"> правой ноги. Сохранять позу 20 – 30 секунд.</w:t>
      </w:r>
    </w:p>
    <w:p w:rsidR="00B04BCA" w:rsidRPr="00712BF4" w:rsidRDefault="00B04BCA" w:rsidP="00712BF4">
      <w:pPr>
        <w:spacing w:line="270" w:lineRule="atLeast"/>
        <w:ind w:firstLine="708"/>
        <w:jc w:val="both"/>
        <w:rPr>
          <w:sz w:val="28"/>
          <w:szCs w:val="28"/>
        </w:rPr>
      </w:pPr>
      <w:r w:rsidRPr="00712BF4">
        <w:rPr>
          <w:sz w:val="28"/>
          <w:szCs w:val="28"/>
        </w:rPr>
        <w:t xml:space="preserve">- </w:t>
      </w:r>
      <w:r w:rsidR="00712BF4">
        <w:rPr>
          <w:sz w:val="28"/>
          <w:szCs w:val="28"/>
        </w:rPr>
        <w:t xml:space="preserve"> </w:t>
      </w:r>
      <w:r w:rsidRPr="00712BF4">
        <w:rPr>
          <w:sz w:val="28"/>
          <w:szCs w:val="28"/>
        </w:rPr>
        <w:t>Упражнение «Ласточка».</w:t>
      </w:r>
    </w:p>
    <w:p w:rsidR="00B04BCA" w:rsidRPr="00712BF4" w:rsidRDefault="00B04BCA" w:rsidP="00712BF4">
      <w:pPr>
        <w:spacing w:line="270" w:lineRule="atLeast"/>
        <w:ind w:firstLine="708"/>
        <w:jc w:val="both"/>
        <w:rPr>
          <w:sz w:val="28"/>
          <w:szCs w:val="28"/>
        </w:rPr>
      </w:pPr>
      <w:r w:rsidRPr="00712BF4">
        <w:rPr>
          <w:sz w:val="28"/>
          <w:szCs w:val="28"/>
        </w:rPr>
        <w:t xml:space="preserve">- </w:t>
      </w:r>
      <w:r w:rsidR="00712BF4">
        <w:rPr>
          <w:sz w:val="28"/>
          <w:szCs w:val="28"/>
        </w:rPr>
        <w:t xml:space="preserve"> </w:t>
      </w:r>
      <w:r w:rsidRPr="00712BF4">
        <w:rPr>
          <w:sz w:val="28"/>
          <w:szCs w:val="28"/>
        </w:rPr>
        <w:t>Наклон вперёд, сидя (удерживать позу 20 секунд).</w:t>
      </w:r>
    </w:p>
    <w:p w:rsidR="00B04BCA" w:rsidRPr="00712BF4" w:rsidRDefault="00712BF4" w:rsidP="00712BF4">
      <w:pPr>
        <w:spacing w:line="27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B04BCA" w:rsidRPr="00712BF4">
        <w:rPr>
          <w:sz w:val="28"/>
          <w:szCs w:val="28"/>
        </w:rPr>
        <w:t>Упражнение «Лодка»</w:t>
      </w:r>
      <w:r w:rsidR="008D0883" w:rsidRPr="00712BF4">
        <w:rPr>
          <w:sz w:val="28"/>
          <w:szCs w:val="28"/>
        </w:rPr>
        <w:t xml:space="preserve"> </w:t>
      </w:r>
      <w:proofErr w:type="gramStart"/>
      <w:r w:rsidR="00B04BCA" w:rsidRPr="00712BF4">
        <w:rPr>
          <w:sz w:val="28"/>
          <w:szCs w:val="28"/>
        </w:rPr>
        <w:t xml:space="preserve">( </w:t>
      </w:r>
      <w:proofErr w:type="gramEnd"/>
      <w:r w:rsidR="00B04BCA" w:rsidRPr="00712BF4">
        <w:rPr>
          <w:sz w:val="28"/>
          <w:szCs w:val="28"/>
        </w:rPr>
        <w:t>из положения лёжа на животе, руки вдоль туловища, поднять голову, туловище, ноги вверх; удерживать 10-15 секунд ).</w:t>
      </w:r>
    </w:p>
    <w:p w:rsidR="001F41A2" w:rsidRPr="004F7E09" w:rsidRDefault="001F41A2" w:rsidP="00A3239D">
      <w:pPr>
        <w:spacing w:line="270" w:lineRule="atLeast"/>
        <w:jc w:val="both"/>
        <w:rPr>
          <w:rFonts w:ascii="Arial Black" w:hAnsi="Arial Black"/>
          <w:b/>
          <w:sz w:val="28"/>
          <w:szCs w:val="28"/>
        </w:rPr>
      </w:pPr>
    </w:p>
    <w:sectPr w:rsidR="001F41A2" w:rsidRPr="004F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7AB"/>
    <w:multiLevelType w:val="multilevel"/>
    <w:tmpl w:val="C5524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E4AD9"/>
    <w:multiLevelType w:val="multilevel"/>
    <w:tmpl w:val="50BED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E5BF8"/>
    <w:multiLevelType w:val="multilevel"/>
    <w:tmpl w:val="03AAE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40E66"/>
    <w:multiLevelType w:val="multilevel"/>
    <w:tmpl w:val="034AA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C6C21"/>
    <w:multiLevelType w:val="multilevel"/>
    <w:tmpl w:val="F2FC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D145C"/>
    <w:multiLevelType w:val="multilevel"/>
    <w:tmpl w:val="A1C44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A0DD7"/>
    <w:multiLevelType w:val="multilevel"/>
    <w:tmpl w:val="2C309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52713"/>
    <w:multiLevelType w:val="multilevel"/>
    <w:tmpl w:val="81C4A3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D0351"/>
    <w:multiLevelType w:val="multilevel"/>
    <w:tmpl w:val="C1CE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2104F"/>
    <w:multiLevelType w:val="multilevel"/>
    <w:tmpl w:val="D374A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506288"/>
    <w:multiLevelType w:val="multilevel"/>
    <w:tmpl w:val="B1C45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15"/>
    <w:rsid w:val="00184C05"/>
    <w:rsid w:val="001A1A98"/>
    <w:rsid w:val="001F41A2"/>
    <w:rsid w:val="004F7E09"/>
    <w:rsid w:val="00680DD0"/>
    <w:rsid w:val="00712BF4"/>
    <w:rsid w:val="00865581"/>
    <w:rsid w:val="008D0883"/>
    <w:rsid w:val="00A31F04"/>
    <w:rsid w:val="00A3239D"/>
    <w:rsid w:val="00AD2C3F"/>
    <w:rsid w:val="00B04BCA"/>
    <w:rsid w:val="00B40628"/>
    <w:rsid w:val="00B56C15"/>
    <w:rsid w:val="00E92C7B"/>
    <w:rsid w:val="00F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1F41A2"/>
    <w:rPr>
      <w:bdr w:val="none" w:sz="0" w:space="0" w:color="auto" w:frame="1"/>
    </w:rPr>
  </w:style>
  <w:style w:type="character" w:customStyle="1" w:styleId="apple-converted-space">
    <w:name w:val="apple-converted-space"/>
    <w:basedOn w:val="a0"/>
    <w:rsid w:val="001F41A2"/>
  </w:style>
  <w:style w:type="paragraph" w:customStyle="1" w:styleId="c6c8">
    <w:name w:val="c6 c8"/>
    <w:basedOn w:val="a"/>
    <w:rsid w:val="001F41A2"/>
    <w:pPr>
      <w:spacing w:before="100" w:beforeAutospacing="1" w:after="100" w:afterAutospacing="1"/>
    </w:pPr>
  </w:style>
  <w:style w:type="paragraph" w:customStyle="1" w:styleId="c7">
    <w:name w:val="c7"/>
    <w:basedOn w:val="a"/>
    <w:rsid w:val="001F41A2"/>
    <w:pPr>
      <w:spacing w:before="100" w:beforeAutospacing="1" w:after="100" w:afterAutospacing="1"/>
    </w:pPr>
  </w:style>
  <w:style w:type="character" w:customStyle="1" w:styleId="c1c5">
    <w:name w:val="c1 c5"/>
    <w:basedOn w:val="a0"/>
    <w:rsid w:val="001F41A2"/>
  </w:style>
  <w:style w:type="paragraph" w:customStyle="1" w:styleId="c7c8">
    <w:name w:val="c7 c8"/>
    <w:basedOn w:val="a"/>
    <w:rsid w:val="001F41A2"/>
    <w:pPr>
      <w:spacing w:before="100" w:beforeAutospacing="1" w:after="100" w:afterAutospacing="1"/>
    </w:pPr>
  </w:style>
  <w:style w:type="character" w:customStyle="1" w:styleId="c1c21">
    <w:name w:val="c1 c21"/>
    <w:basedOn w:val="a0"/>
    <w:rsid w:val="001F41A2"/>
  </w:style>
  <w:style w:type="paragraph" w:customStyle="1" w:styleId="c6c19">
    <w:name w:val="c6 c19"/>
    <w:basedOn w:val="a"/>
    <w:rsid w:val="001F41A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D2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1F41A2"/>
    <w:rPr>
      <w:bdr w:val="none" w:sz="0" w:space="0" w:color="auto" w:frame="1"/>
    </w:rPr>
  </w:style>
  <w:style w:type="character" w:customStyle="1" w:styleId="apple-converted-space">
    <w:name w:val="apple-converted-space"/>
    <w:basedOn w:val="a0"/>
    <w:rsid w:val="001F41A2"/>
  </w:style>
  <w:style w:type="paragraph" w:customStyle="1" w:styleId="c6c8">
    <w:name w:val="c6 c8"/>
    <w:basedOn w:val="a"/>
    <w:rsid w:val="001F41A2"/>
    <w:pPr>
      <w:spacing w:before="100" w:beforeAutospacing="1" w:after="100" w:afterAutospacing="1"/>
    </w:pPr>
  </w:style>
  <w:style w:type="paragraph" w:customStyle="1" w:styleId="c7">
    <w:name w:val="c7"/>
    <w:basedOn w:val="a"/>
    <w:rsid w:val="001F41A2"/>
    <w:pPr>
      <w:spacing w:before="100" w:beforeAutospacing="1" w:after="100" w:afterAutospacing="1"/>
    </w:pPr>
  </w:style>
  <w:style w:type="character" w:customStyle="1" w:styleId="c1c5">
    <w:name w:val="c1 c5"/>
    <w:basedOn w:val="a0"/>
    <w:rsid w:val="001F41A2"/>
  </w:style>
  <w:style w:type="paragraph" w:customStyle="1" w:styleId="c7c8">
    <w:name w:val="c7 c8"/>
    <w:basedOn w:val="a"/>
    <w:rsid w:val="001F41A2"/>
    <w:pPr>
      <w:spacing w:before="100" w:beforeAutospacing="1" w:after="100" w:afterAutospacing="1"/>
    </w:pPr>
  </w:style>
  <w:style w:type="character" w:customStyle="1" w:styleId="c1c21">
    <w:name w:val="c1 c21"/>
    <w:basedOn w:val="a0"/>
    <w:rsid w:val="001F41A2"/>
  </w:style>
  <w:style w:type="paragraph" w:customStyle="1" w:styleId="c6c19">
    <w:name w:val="c6 c19"/>
    <w:basedOn w:val="a"/>
    <w:rsid w:val="001F41A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D2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7</cp:revision>
  <dcterms:created xsi:type="dcterms:W3CDTF">2017-11-15T11:50:00Z</dcterms:created>
  <dcterms:modified xsi:type="dcterms:W3CDTF">2018-08-19T13:36:00Z</dcterms:modified>
</cp:coreProperties>
</file>